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90" w:rsidRPr="002475D6" w:rsidRDefault="002475D6">
      <w:pPr>
        <w:rPr>
          <w:color w:val="FF0000"/>
          <w:sz w:val="28"/>
          <w:szCs w:val="28"/>
        </w:rPr>
      </w:pPr>
      <w:r w:rsidRPr="002475D6">
        <w:rPr>
          <w:color w:val="FF0000"/>
          <w:sz w:val="28"/>
          <w:szCs w:val="28"/>
        </w:rPr>
        <w:t>MAT</w:t>
      </w:r>
    </w:p>
    <w:p w:rsidR="002475D6" w:rsidRDefault="002475D6">
      <w:pPr>
        <w:rPr>
          <w:sz w:val="28"/>
          <w:szCs w:val="28"/>
        </w:rPr>
      </w:pPr>
      <w:r>
        <w:rPr>
          <w:sz w:val="28"/>
          <w:szCs w:val="28"/>
        </w:rPr>
        <w:t>DZ str. 10.,11 + zapis v zvezek tako kot pri številu 2.</w:t>
      </w:r>
    </w:p>
    <w:p w:rsidR="002475D6" w:rsidRDefault="002475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Vaja</w:t>
      </w:r>
    </w:p>
    <w:p w:rsidR="002475D6" w:rsidRDefault="002475D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475D6">
        <w:rPr>
          <w:color w:val="FF0000"/>
          <w:sz w:val="28"/>
          <w:szCs w:val="28"/>
        </w:rPr>
        <w:t>Poštevanka števila 4</w:t>
      </w:r>
    </w:p>
    <w:p w:rsidR="002475D6" w:rsidRPr="00A762B6" w:rsidRDefault="002475D6" w:rsidP="00A762B6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A762B6">
        <w:rPr>
          <w:sz w:val="28"/>
          <w:szCs w:val="28"/>
        </w:rPr>
        <w:t>uči se poštevanko , večkratnike deljenje in mešano</w:t>
      </w:r>
    </w:p>
    <w:p w:rsidR="00A762B6" w:rsidRPr="00A762B6" w:rsidRDefault="00A762B6">
      <w:pPr>
        <w:rPr>
          <w:color w:val="FF0000"/>
          <w:sz w:val="28"/>
          <w:szCs w:val="28"/>
        </w:rPr>
      </w:pPr>
      <w:r w:rsidRPr="00A762B6">
        <w:rPr>
          <w:color w:val="FF0000"/>
          <w:sz w:val="28"/>
          <w:szCs w:val="28"/>
        </w:rPr>
        <w:t>SLJ</w:t>
      </w:r>
    </w:p>
    <w:p w:rsidR="00A762B6" w:rsidRDefault="00A762B6" w:rsidP="00A762B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Predstavitev knjige sošolcem : Živalske novice ( projekt)</w:t>
      </w:r>
    </w:p>
    <w:p w:rsidR="00A762B6" w:rsidRDefault="00A762B6" w:rsidP="00A762B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 str. 82, 83</w:t>
      </w:r>
    </w:p>
    <w:p w:rsidR="00A762B6" w:rsidRDefault="00A762B6" w:rsidP="00A762B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Prepiši pravilne trditve (str.83, nal.1)</w:t>
      </w:r>
    </w:p>
    <w:p w:rsidR="00A762B6" w:rsidRDefault="00A762B6" w:rsidP="00A762B6">
      <w:pPr>
        <w:pStyle w:val="Odstavekseznama"/>
        <w:rPr>
          <w:sz w:val="28"/>
          <w:szCs w:val="28"/>
        </w:rPr>
      </w:pPr>
    </w:p>
    <w:p w:rsidR="00A762B6" w:rsidRPr="00A762B6" w:rsidRDefault="00A762B6" w:rsidP="00A762B6">
      <w:pPr>
        <w:rPr>
          <w:color w:val="FF0000"/>
          <w:sz w:val="28"/>
          <w:szCs w:val="28"/>
        </w:rPr>
      </w:pPr>
      <w:r w:rsidRPr="00A762B6">
        <w:rPr>
          <w:color w:val="FF0000"/>
          <w:sz w:val="28"/>
          <w:szCs w:val="28"/>
        </w:rPr>
        <w:t>SPO</w:t>
      </w:r>
    </w:p>
    <w:p w:rsidR="00A762B6" w:rsidRDefault="00A762B6" w:rsidP="00A762B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 str. 41, beri, reši in se uči</w:t>
      </w:r>
    </w:p>
    <w:p w:rsidR="00A762B6" w:rsidRDefault="00A762B6" w:rsidP="00A762B6">
      <w:pPr>
        <w:pStyle w:val="Odstavekseznama"/>
        <w:rPr>
          <w:color w:val="FF0000"/>
          <w:sz w:val="28"/>
          <w:szCs w:val="28"/>
        </w:rPr>
      </w:pPr>
    </w:p>
    <w:p w:rsidR="00A762B6" w:rsidRDefault="00A762B6" w:rsidP="00A762B6">
      <w:pPr>
        <w:rPr>
          <w:color w:val="FF0000"/>
          <w:sz w:val="28"/>
          <w:szCs w:val="28"/>
        </w:rPr>
      </w:pPr>
      <w:r w:rsidRPr="00A762B6">
        <w:rPr>
          <w:color w:val="FF0000"/>
          <w:sz w:val="28"/>
          <w:szCs w:val="28"/>
        </w:rPr>
        <w:t>ŠPO</w:t>
      </w:r>
    </w:p>
    <w:p w:rsidR="00A762B6" w:rsidRPr="00A762B6" w:rsidRDefault="00A762B6" w:rsidP="00A762B6">
      <w:pPr>
        <w:pStyle w:val="Odstavekseznama"/>
        <w:numPr>
          <w:ilvl w:val="0"/>
          <w:numId w:val="1"/>
        </w:numPr>
        <w:ind w:left="1068"/>
        <w:rPr>
          <w:sz w:val="28"/>
          <w:szCs w:val="28"/>
        </w:rPr>
      </w:pPr>
      <w:r w:rsidRPr="00A762B6">
        <w:rPr>
          <w:sz w:val="28"/>
          <w:szCs w:val="28"/>
        </w:rPr>
        <w:t xml:space="preserve">Igre </w:t>
      </w:r>
      <w:r>
        <w:rPr>
          <w:sz w:val="28"/>
          <w:szCs w:val="28"/>
        </w:rPr>
        <w:t>z žogo: M</w:t>
      </w:r>
      <w:bookmarkStart w:id="0" w:name="_GoBack"/>
      <w:bookmarkEnd w:id="0"/>
      <w:r w:rsidRPr="00A762B6">
        <w:rPr>
          <w:sz w:val="28"/>
          <w:szCs w:val="28"/>
        </w:rPr>
        <w:t>ed dvema ognjema</w:t>
      </w:r>
    </w:p>
    <w:p w:rsidR="00A762B6" w:rsidRPr="00A762B6" w:rsidRDefault="00A762B6" w:rsidP="00A762B6">
      <w:pPr>
        <w:pStyle w:val="Odstavekseznama"/>
        <w:rPr>
          <w:sz w:val="28"/>
          <w:szCs w:val="28"/>
        </w:rPr>
      </w:pPr>
    </w:p>
    <w:p w:rsidR="00A762B6" w:rsidRPr="00A762B6" w:rsidRDefault="00A762B6" w:rsidP="00A762B6">
      <w:pPr>
        <w:pStyle w:val="Odstavekseznama"/>
        <w:rPr>
          <w:sz w:val="28"/>
          <w:szCs w:val="28"/>
        </w:rPr>
      </w:pPr>
    </w:p>
    <w:sectPr w:rsidR="00A762B6" w:rsidRPr="00A76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AA"/>
    <w:multiLevelType w:val="hybridMultilevel"/>
    <w:tmpl w:val="BBC063E2"/>
    <w:lvl w:ilvl="0" w:tplc="54A83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1451"/>
    <w:multiLevelType w:val="hybridMultilevel"/>
    <w:tmpl w:val="43627728"/>
    <w:lvl w:ilvl="0" w:tplc="D26AB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D6"/>
    <w:rsid w:val="002475D6"/>
    <w:rsid w:val="00295790"/>
    <w:rsid w:val="00A7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434E"/>
  <w15:chartTrackingRefBased/>
  <w15:docId w15:val="{09BE49AE-9B2D-498E-8CCF-6816580F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>MIZS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2022-01-10T11:45:00Z</dcterms:created>
  <dcterms:modified xsi:type="dcterms:W3CDTF">2022-01-10T11:54:00Z</dcterms:modified>
</cp:coreProperties>
</file>